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19" w:rsidRDefault="0044762F" w:rsidP="0044762F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令和５年（２０２３年）５月</w:t>
      </w:r>
    </w:p>
    <w:p w:rsidR="0044762F" w:rsidRDefault="0044762F" w:rsidP="0044762F">
      <w:pPr>
        <w:jc w:val="right"/>
        <w:rPr>
          <w:rFonts w:asciiTheme="minorEastAsia" w:hAnsiTheme="minorEastAsia"/>
          <w:sz w:val="24"/>
          <w:szCs w:val="24"/>
        </w:rPr>
      </w:pPr>
    </w:p>
    <w:p w:rsidR="00531905" w:rsidRPr="00E226BE" w:rsidRDefault="009C15D3" w:rsidP="00862CD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新型コロナウイ</w:t>
      </w:r>
      <w:r w:rsidR="006C3F7E" w:rsidRPr="00E226BE">
        <w:rPr>
          <w:rFonts w:asciiTheme="minorEastAsia" w:hAnsiTheme="minorEastAsia" w:hint="eastAsia"/>
          <w:sz w:val="24"/>
          <w:szCs w:val="24"/>
        </w:rPr>
        <w:t>ルス感染症</w:t>
      </w:r>
      <w:r w:rsidR="00A80452">
        <w:rPr>
          <w:rFonts w:asciiTheme="minorEastAsia" w:hAnsiTheme="minorEastAsia" w:hint="eastAsia"/>
          <w:sz w:val="24"/>
          <w:szCs w:val="24"/>
        </w:rPr>
        <w:t>軽快報</w:t>
      </w:r>
      <w:r w:rsidR="008F6B4B" w:rsidRPr="00E226BE">
        <w:rPr>
          <w:rFonts w:asciiTheme="minorEastAsia" w:hAnsiTheme="minorEastAsia"/>
          <w:sz w:val="24"/>
          <w:szCs w:val="24"/>
        </w:rPr>
        <w:t>告書</w:t>
      </w:r>
      <w:r w:rsidR="00E120F4" w:rsidRPr="00E226BE">
        <w:rPr>
          <w:rFonts w:asciiTheme="minorEastAsia" w:hAnsiTheme="minorEastAsia"/>
          <w:sz w:val="24"/>
          <w:szCs w:val="24"/>
        </w:rPr>
        <w:t>について</w:t>
      </w:r>
    </w:p>
    <w:p w:rsidR="00E226BE" w:rsidRPr="00E226BE" w:rsidRDefault="00E226BE" w:rsidP="00862CDE">
      <w:pPr>
        <w:jc w:val="center"/>
        <w:rPr>
          <w:rFonts w:asciiTheme="minorEastAsia" w:hAnsiTheme="minorEastAsia"/>
          <w:sz w:val="24"/>
          <w:szCs w:val="24"/>
        </w:rPr>
      </w:pPr>
    </w:p>
    <w:p w:rsidR="00AE17F8" w:rsidRPr="00E226BE" w:rsidRDefault="00AE17F8" w:rsidP="00AE17F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226BE">
        <w:rPr>
          <w:rFonts w:asciiTheme="minorEastAsia" w:hAnsiTheme="minorEastAsia" w:hint="eastAsia"/>
          <w:sz w:val="24"/>
          <w:szCs w:val="24"/>
        </w:rPr>
        <w:t xml:space="preserve">東海市教育委員会　</w:t>
      </w:r>
    </w:p>
    <w:p w:rsidR="00E226BE" w:rsidRPr="00E226BE" w:rsidRDefault="00E226BE" w:rsidP="00E226BE">
      <w:pPr>
        <w:ind w:right="1148"/>
        <w:rPr>
          <w:rFonts w:asciiTheme="minorEastAsia" w:hAnsiTheme="minorEastAsia"/>
          <w:sz w:val="24"/>
          <w:szCs w:val="24"/>
        </w:rPr>
      </w:pPr>
    </w:p>
    <w:p w:rsidR="0044762F" w:rsidRDefault="006C3F7E" w:rsidP="0044762F">
      <w:pPr>
        <w:ind w:firstLineChars="100" w:firstLine="272"/>
        <w:rPr>
          <w:rFonts w:asciiTheme="minorEastAsia" w:hAnsiTheme="minorEastAsia"/>
          <w:sz w:val="24"/>
          <w:szCs w:val="24"/>
        </w:rPr>
      </w:pPr>
      <w:r w:rsidRPr="00E226BE">
        <w:rPr>
          <w:rFonts w:asciiTheme="minorEastAsia" w:hAnsiTheme="minorEastAsia"/>
          <w:sz w:val="24"/>
          <w:szCs w:val="24"/>
        </w:rPr>
        <w:t>新型コロナウイルス</w:t>
      </w:r>
      <w:r w:rsidRPr="00E226BE">
        <w:rPr>
          <w:rFonts w:asciiTheme="minorEastAsia" w:hAnsiTheme="minorEastAsia" w:hint="eastAsia"/>
          <w:sz w:val="24"/>
          <w:szCs w:val="24"/>
        </w:rPr>
        <w:t>感染症</w:t>
      </w:r>
      <w:r w:rsidR="00A80452">
        <w:rPr>
          <w:rFonts w:asciiTheme="minorEastAsia" w:hAnsiTheme="minorEastAsia"/>
          <w:sz w:val="24"/>
          <w:szCs w:val="24"/>
        </w:rPr>
        <w:t>が</w:t>
      </w:r>
      <w:r w:rsidR="00A80452">
        <w:rPr>
          <w:rFonts w:asciiTheme="minorEastAsia" w:hAnsiTheme="minorEastAsia" w:hint="eastAsia"/>
          <w:sz w:val="24"/>
          <w:szCs w:val="24"/>
        </w:rPr>
        <w:t>軽快</w:t>
      </w:r>
      <w:r w:rsidR="00983019">
        <w:rPr>
          <w:rFonts w:asciiTheme="minorEastAsia" w:hAnsiTheme="minorEastAsia"/>
          <w:sz w:val="24"/>
          <w:szCs w:val="24"/>
        </w:rPr>
        <w:t>し、登校する際には、下記</w:t>
      </w:r>
      <w:r w:rsidR="00983019">
        <w:rPr>
          <w:rFonts w:asciiTheme="minorEastAsia" w:hAnsiTheme="minorEastAsia" w:hint="eastAsia"/>
          <w:sz w:val="24"/>
          <w:szCs w:val="24"/>
        </w:rPr>
        <w:t>を御確認の上、裏面の「</w:t>
      </w:r>
      <w:r w:rsidR="009C15D3">
        <w:rPr>
          <w:rFonts w:asciiTheme="minorEastAsia" w:hAnsiTheme="minorEastAsia" w:hint="eastAsia"/>
          <w:sz w:val="24"/>
          <w:szCs w:val="24"/>
        </w:rPr>
        <w:t>新型コロナウイ</w:t>
      </w:r>
      <w:r w:rsidR="00983019" w:rsidRPr="00983019">
        <w:rPr>
          <w:rFonts w:asciiTheme="minorEastAsia" w:hAnsiTheme="minorEastAsia" w:hint="eastAsia"/>
          <w:sz w:val="24"/>
          <w:szCs w:val="24"/>
        </w:rPr>
        <w:t>ルス感染症</w:t>
      </w:r>
      <w:r w:rsidR="00A80452">
        <w:rPr>
          <w:rFonts w:asciiTheme="minorEastAsia" w:hAnsiTheme="minorEastAsia" w:hint="eastAsia"/>
          <w:sz w:val="24"/>
          <w:szCs w:val="24"/>
        </w:rPr>
        <w:t>軽快</w:t>
      </w:r>
      <w:r w:rsidR="00983019" w:rsidRPr="00983019">
        <w:rPr>
          <w:rFonts w:asciiTheme="minorEastAsia" w:hAnsiTheme="minorEastAsia" w:hint="eastAsia"/>
          <w:sz w:val="24"/>
          <w:szCs w:val="24"/>
        </w:rPr>
        <w:t>報告書</w:t>
      </w:r>
      <w:r w:rsidR="008F6B4B" w:rsidRPr="00E226BE">
        <w:rPr>
          <w:rFonts w:asciiTheme="minorEastAsia" w:hAnsiTheme="minorEastAsia"/>
          <w:sz w:val="24"/>
          <w:szCs w:val="24"/>
        </w:rPr>
        <w:t>用紙</w:t>
      </w:r>
      <w:r w:rsidR="00983019">
        <w:rPr>
          <w:rFonts w:asciiTheme="minorEastAsia" w:hAnsiTheme="minorEastAsia" w:hint="eastAsia"/>
          <w:sz w:val="24"/>
          <w:szCs w:val="24"/>
        </w:rPr>
        <w:t>」</w:t>
      </w:r>
      <w:r w:rsidR="008F6B4B" w:rsidRPr="00E226BE">
        <w:rPr>
          <w:rFonts w:asciiTheme="minorEastAsia" w:hAnsiTheme="minorEastAsia"/>
          <w:sz w:val="24"/>
          <w:szCs w:val="24"/>
        </w:rPr>
        <w:t>を</w:t>
      </w:r>
      <w:r w:rsidR="00862CDE" w:rsidRPr="00E226BE">
        <w:rPr>
          <w:rFonts w:asciiTheme="minorEastAsia" w:hAnsiTheme="minorEastAsia"/>
          <w:sz w:val="24"/>
          <w:szCs w:val="24"/>
        </w:rPr>
        <w:t>保護者の方が記入</w:t>
      </w:r>
      <w:r w:rsidR="00E226BE" w:rsidRPr="00E226BE">
        <w:rPr>
          <w:rFonts w:asciiTheme="minorEastAsia" w:hAnsiTheme="minorEastAsia" w:hint="eastAsia"/>
          <w:sz w:val="24"/>
          <w:szCs w:val="24"/>
        </w:rPr>
        <w:t>（医療機関による記入は不要）</w:t>
      </w:r>
      <w:r w:rsidR="009C15D3"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して、</w:t>
      </w:r>
      <w:r w:rsidR="009C15D3">
        <w:rPr>
          <w:rFonts w:asciiTheme="minorEastAsia" w:hAnsiTheme="minorEastAsia" w:cs="ＭＳＰ明朝" w:hint="eastAsia"/>
          <w:kern w:val="0"/>
          <w:sz w:val="24"/>
          <w:szCs w:val="24"/>
        </w:rPr>
        <w:t>学級</w:t>
      </w:r>
      <w:r w:rsidR="009C15D3"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担任へ提出してください。</w:t>
      </w:r>
    </w:p>
    <w:p w:rsidR="0044762F" w:rsidRPr="0044762F" w:rsidRDefault="0044762F" w:rsidP="0039537C">
      <w:pPr>
        <w:ind w:firstLineChars="100" w:firstLine="272"/>
        <w:rPr>
          <w:rFonts w:asciiTheme="minorEastAsia" w:hAnsiTheme="minorEastAsia"/>
          <w:sz w:val="24"/>
          <w:szCs w:val="24"/>
        </w:rPr>
      </w:pPr>
      <w:r w:rsidRPr="00E226BE">
        <w:rPr>
          <w:rFonts w:asciiTheme="minorEastAsia" w:hAnsiTheme="minorEastAsia" w:cs="ＭＳ明朝" w:hint="eastAsia"/>
          <w:kern w:val="0"/>
          <w:sz w:val="24"/>
          <w:szCs w:val="24"/>
        </w:rPr>
        <w:t>全ての児童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生徒</w:t>
      </w:r>
      <w:r w:rsidRPr="00E226BE">
        <w:rPr>
          <w:rFonts w:asciiTheme="minorEastAsia" w:hAnsiTheme="minorEastAsia" w:cs="ＭＳ明朝" w:hint="eastAsia"/>
          <w:kern w:val="0"/>
          <w:sz w:val="24"/>
          <w:szCs w:val="24"/>
        </w:rPr>
        <w:t>の健康と安全のため、御理解と御協力をお願いいたします。</w:t>
      </w:r>
    </w:p>
    <w:p w:rsidR="00983019" w:rsidRDefault="00983019" w:rsidP="00983019">
      <w:pPr>
        <w:pStyle w:val="aa"/>
      </w:pPr>
      <w:r>
        <w:rPr>
          <w:rFonts w:hint="eastAsia"/>
        </w:rPr>
        <w:t>記</w:t>
      </w:r>
    </w:p>
    <w:p w:rsidR="00983019" w:rsidRPr="001D227A" w:rsidRDefault="00983019" w:rsidP="00983019">
      <w:pPr>
        <w:pStyle w:val="ac"/>
        <w:jc w:val="both"/>
        <w:rPr>
          <w:rFonts w:asciiTheme="majorEastAsia" w:eastAsiaTheme="majorEastAsia" w:hAnsiTheme="majorEastAsia" w:cs="ＭＳＰ明朝"/>
          <w:kern w:val="0"/>
        </w:rPr>
      </w:pPr>
      <w:r w:rsidRPr="001D227A">
        <w:rPr>
          <w:rFonts w:asciiTheme="majorEastAsia" w:eastAsiaTheme="majorEastAsia" w:hAnsiTheme="majorEastAsia" w:hint="eastAsia"/>
        </w:rPr>
        <w:t xml:space="preserve">１　</w:t>
      </w:r>
      <w:r w:rsidR="006C3F7E" w:rsidRPr="001D227A">
        <w:rPr>
          <w:rFonts w:asciiTheme="majorEastAsia" w:eastAsiaTheme="majorEastAsia" w:hAnsiTheme="majorEastAsia"/>
        </w:rPr>
        <w:t>新型コロナウイルス</w:t>
      </w:r>
      <w:r w:rsidR="006C3F7E" w:rsidRPr="001D227A">
        <w:rPr>
          <w:rFonts w:asciiTheme="majorEastAsia" w:eastAsiaTheme="majorEastAsia" w:hAnsiTheme="majorEastAsia" w:hint="eastAsia"/>
        </w:rPr>
        <w:t>感染症</w:t>
      </w:r>
      <w:r w:rsidR="00B25F68" w:rsidRPr="001D227A">
        <w:rPr>
          <w:rFonts w:asciiTheme="majorEastAsia" w:eastAsiaTheme="majorEastAsia" w:hAnsiTheme="majorEastAsia" w:cs="ＭＳＰ明朝" w:hint="eastAsia"/>
          <w:kern w:val="0"/>
        </w:rPr>
        <w:t>と診断された場合</w:t>
      </w:r>
    </w:p>
    <w:p w:rsidR="00983019" w:rsidRDefault="00B25F68" w:rsidP="00983019">
      <w:pPr>
        <w:pStyle w:val="ac"/>
        <w:ind w:firstLineChars="200" w:firstLine="543"/>
        <w:jc w:val="both"/>
        <w:rPr>
          <w:rFonts w:cs="ＭＳＰ明朝"/>
          <w:kern w:val="0"/>
        </w:rPr>
      </w:pPr>
      <w:r w:rsidRPr="00E226BE">
        <w:rPr>
          <w:rFonts w:cs="ＭＳＰ明朝" w:hint="eastAsia"/>
          <w:kern w:val="0"/>
        </w:rPr>
        <w:t>学校保健安全法</w:t>
      </w:r>
      <w:r w:rsidR="00983019">
        <w:rPr>
          <w:rFonts w:cs="ＭＳＰ明朝" w:hint="eastAsia"/>
          <w:kern w:val="0"/>
        </w:rPr>
        <w:t>の規定</w:t>
      </w:r>
      <w:r w:rsidRPr="00E226BE">
        <w:rPr>
          <w:rFonts w:cs="ＭＳＰ明朝" w:hint="eastAsia"/>
          <w:kern w:val="0"/>
        </w:rPr>
        <w:t>に基づき「出席停止」となります。</w:t>
      </w:r>
    </w:p>
    <w:p w:rsidR="00983019" w:rsidRDefault="00B25F68" w:rsidP="00983019">
      <w:pPr>
        <w:pStyle w:val="ac"/>
        <w:ind w:leftChars="100" w:left="242" w:firstLineChars="100" w:firstLine="272"/>
        <w:jc w:val="both"/>
        <w:rPr>
          <w:rFonts w:cs="ＭＳＰ明朝"/>
          <w:kern w:val="0"/>
        </w:rPr>
      </w:pPr>
      <w:r w:rsidRPr="00E226BE">
        <w:rPr>
          <w:rFonts w:cs="ＭＳＰ明朝" w:hint="eastAsia"/>
          <w:kern w:val="0"/>
        </w:rPr>
        <w:t>「出席停止」となった期間は</w:t>
      </w:r>
      <w:r w:rsidR="00780DA9">
        <w:rPr>
          <w:rFonts w:cs="ＭＳＰ明朝" w:hint="eastAsia"/>
          <w:kern w:val="0"/>
        </w:rPr>
        <w:t>、</w:t>
      </w:r>
      <w:r w:rsidRPr="00E226BE">
        <w:rPr>
          <w:rFonts w:cs="ＭＳＰ明朝" w:hint="eastAsia"/>
          <w:kern w:val="0"/>
        </w:rPr>
        <w:t>「登校すべき日数」には入りません（欠席には数えません）。</w:t>
      </w:r>
    </w:p>
    <w:p w:rsidR="00983019" w:rsidRPr="001D227A" w:rsidRDefault="00983019" w:rsidP="00983019">
      <w:pPr>
        <w:pStyle w:val="ac"/>
        <w:jc w:val="both"/>
        <w:rPr>
          <w:rFonts w:asciiTheme="majorEastAsia" w:eastAsiaTheme="majorEastAsia" w:hAnsiTheme="majorEastAsia" w:cs="ＭＳＰ明朝"/>
          <w:kern w:val="0"/>
        </w:rPr>
      </w:pPr>
      <w:r w:rsidRPr="001D227A">
        <w:rPr>
          <w:rFonts w:asciiTheme="majorEastAsia" w:eastAsiaTheme="majorEastAsia" w:hAnsiTheme="majorEastAsia" w:cs="ＭＳＰ明朝" w:hint="eastAsia"/>
          <w:kern w:val="0"/>
        </w:rPr>
        <w:t xml:space="preserve">２　</w:t>
      </w:r>
      <w:r w:rsidR="00B25F68" w:rsidRPr="001D227A">
        <w:rPr>
          <w:rFonts w:asciiTheme="majorEastAsia" w:eastAsiaTheme="majorEastAsia" w:hAnsiTheme="majorEastAsia" w:cs="ＭＳＰ明朝" w:hint="eastAsia"/>
          <w:kern w:val="0"/>
        </w:rPr>
        <w:t>出席停止期間の基準</w:t>
      </w:r>
      <w:r w:rsidR="00780DA9" w:rsidRPr="001D227A">
        <w:rPr>
          <w:rFonts w:asciiTheme="majorEastAsia" w:eastAsiaTheme="majorEastAsia" w:hAnsiTheme="majorEastAsia" w:cs="ＭＳＰ明朝" w:hint="eastAsia"/>
          <w:kern w:val="0"/>
        </w:rPr>
        <w:t>・</w:t>
      </w:r>
      <w:r w:rsidR="00780DA9" w:rsidRPr="001D227A">
        <w:rPr>
          <w:rFonts w:asciiTheme="majorEastAsia" w:eastAsiaTheme="majorEastAsia" w:hAnsiTheme="majorEastAsia" w:cs="ＭＳ明朝" w:hint="eastAsia"/>
          <w:kern w:val="0"/>
        </w:rPr>
        <w:t>数え方</w:t>
      </w:r>
    </w:p>
    <w:p w:rsidR="008556DF" w:rsidRDefault="006C3F7E" w:rsidP="00780DA9">
      <w:pPr>
        <w:pStyle w:val="ac"/>
        <w:ind w:leftChars="100" w:left="242" w:firstLineChars="100" w:firstLine="272"/>
        <w:jc w:val="both"/>
        <w:rPr>
          <w:rFonts w:cs="ＭＳＰ明朝"/>
          <w:kern w:val="0"/>
        </w:rPr>
      </w:pPr>
      <w:r w:rsidRPr="00E226BE">
        <w:rPr>
          <w:rFonts w:cs="ＭＳＰ明朝" w:hint="eastAsia"/>
          <w:kern w:val="0"/>
        </w:rPr>
        <w:t>「発症した</w:t>
      </w:r>
      <w:r w:rsidR="007E2FE9" w:rsidRPr="00E226BE">
        <w:rPr>
          <w:rFonts w:cs="ＭＳＰ明朝" w:hint="eastAsia"/>
          <w:kern w:val="0"/>
        </w:rPr>
        <w:t>次の日から</w:t>
      </w:r>
      <w:r w:rsidRPr="00E226BE">
        <w:rPr>
          <w:rFonts w:cs="ＭＳＰ明朝" w:hint="eastAsia"/>
          <w:kern w:val="0"/>
        </w:rPr>
        <w:t>５日を経過し、かつ、症状が軽快した</w:t>
      </w:r>
      <w:r w:rsidR="007E2FE9" w:rsidRPr="00E226BE">
        <w:rPr>
          <w:rFonts w:cs="ＭＳＰ明朝" w:hint="eastAsia"/>
          <w:kern w:val="0"/>
        </w:rPr>
        <w:t>次の日</w:t>
      </w:r>
      <w:r w:rsidR="00B25F68" w:rsidRPr="00E226BE">
        <w:rPr>
          <w:rFonts w:cs="ＭＳＰ明朝" w:hint="eastAsia"/>
          <w:kern w:val="0"/>
        </w:rPr>
        <w:t>まで」</w:t>
      </w:r>
      <w:r w:rsidR="00712351">
        <w:rPr>
          <w:rFonts w:cs="ＭＳＰ明朝" w:hint="eastAsia"/>
          <w:kern w:val="0"/>
        </w:rPr>
        <w:t>が基準</w:t>
      </w:r>
      <w:r w:rsidR="00B25F68" w:rsidRPr="00E226BE">
        <w:rPr>
          <w:rFonts w:cs="ＭＳＰ明朝" w:hint="eastAsia"/>
          <w:kern w:val="0"/>
        </w:rPr>
        <w:t>とされていますので、それを目安に、学校を休んで回復に努めてくださ</w:t>
      </w:r>
      <w:r w:rsidR="00780DA9">
        <w:rPr>
          <w:rFonts w:cs="ＭＳＰ明朝" w:hint="eastAsia"/>
          <w:kern w:val="0"/>
        </w:rPr>
        <w:t>い</w:t>
      </w:r>
      <w:r w:rsidR="009B17ED">
        <w:rPr>
          <w:rFonts w:cs="ＭＳＰ明朝" w:hint="eastAsia"/>
          <w:kern w:val="0"/>
        </w:rPr>
        <w:t>。</w:t>
      </w:r>
    </w:p>
    <w:p w:rsidR="00780DA9" w:rsidRPr="00E226BE" w:rsidRDefault="00780DA9" w:rsidP="00780DA9">
      <w:pPr>
        <w:pStyle w:val="ac"/>
        <w:jc w:val="both"/>
        <w:rPr>
          <w:rFonts w:cs="ＭＳ明朝"/>
          <w:kern w:val="0"/>
        </w:rPr>
      </w:pPr>
      <w:r>
        <w:rPr>
          <w:rFonts w:cs="ＭＳＰ明朝" w:hint="eastAsia"/>
          <w:kern w:val="0"/>
        </w:rPr>
        <w:t>【早見表】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7"/>
        <w:gridCol w:w="917"/>
        <w:gridCol w:w="918"/>
        <w:gridCol w:w="918"/>
        <w:gridCol w:w="918"/>
        <w:gridCol w:w="918"/>
        <w:gridCol w:w="918"/>
        <w:gridCol w:w="918"/>
      </w:tblGrid>
      <w:tr w:rsidR="00B25F68" w:rsidRPr="00780DA9" w:rsidTr="006D7254">
        <w:trPr>
          <w:trHeight w:val="766"/>
          <w:tblHeader/>
        </w:trPr>
        <w:tc>
          <w:tcPr>
            <w:tcW w:w="916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41038B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０日目</w:t>
            </w:r>
          </w:p>
        </w:tc>
        <w:tc>
          <w:tcPr>
            <w:tcW w:w="917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１日目</w:t>
            </w:r>
          </w:p>
        </w:tc>
        <w:tc>
          <w:tcPr>
            <w:tcW w:w="917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２日目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３日目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４日目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５日目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６日目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７日目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発症</w:t>
            </w:r>
          </w:p>
          <w:p w:rsidR="00B25F68" w:rsidRPr="00780DA9" w:rsidRDefault="00B25F68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８日目</w:t>
            </w:r>
          </w:p>
        </w:tc>
      </w:tr>
      <w:tr w:rsidR="00B25F68" w:rsidRPr="00780DA9" w:rsidTr="00FC0DDA">
        <w:trPr>
          <w:trHeight w:val="850"/>
        </w:trPr>
        <w:tc>
          <w:tcPr>
            <w:tcW w:w="916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１日目に</w:t>
            </w:r>
            <w:r w:rsidR="0041038B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7" w:type="dxa"/>
            <w:vAlign w:val="center"/>
          </w:tcPr>
          <w:p w:rsidR="00B25F68" w:rsidRPr="00780DA9" w:rsidRDefault="00E13193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</w:t>
            </w:r>
            <w:r w:rsidR="00B25F68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後</w:t>
            </w:r>
          </w:p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963A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  <w:highlight w:val="lightGray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B25F68" w:rsidRPr="00780DA9" w:rsidTr="00FC0DDA">
        <w:trPr>
          <w:trHeight w:val="850"/>
        </w:trPr>
        <w:tc>
          <w:tcPr>
            <w:tcW w:w="916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２日目に</w:t>
            </w:r>
            <w:r w:rsidR="0041038B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8" w:type="dxa"/>
            <w:vAlign w:val="center"/>
          </w:tcPr>
          <w:p w:rsidR="00B25F68" w:rsidRPr="00780DA9" w:rsidRDefault="00E13193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症状が軽快後</w:t>
            </w:r>
          </w:p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963A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  <w:highlight w:val="lightGray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A82B6C" w:rsidRPr="00780DA9" w:rsidTr="00FC0DDA">
        <w:trPr>
          <w:trHeight w:val="850"/>
        </w:trPr>
        <w:tc>
          <w:tcPr>
            <w:tcW w:w="916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３日目に</w:t>
            </w:r>
            <w:r w:rsidR="0041038B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8" w:type="dxa"/>
            <w:vAlign w:val="center"/>
          </w:tcPr>
          <w:p w:rsidR="00B25F68" w:rsidRPr="00780DA9" w:rsidRDefault="00E13193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症状が軽快後</w:t>
            </w:r>
          </w:p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963A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  <w:highlight w:val="lightGray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A82B6C" w:rsidRPr="00780DA9" w:rsidTr="00FC0DDA">
        <w:trPr>
          <w:trHeight w:val="850"/>
        </w:trPr>
        <w:tc>
          <w:tcPr>
            <w:tcW w:w="916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４日目に</w:t>
            </w:r>
            <w:r w:rsidR="0041038B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8" w:type="dxa"/>
            <w:vAlign w:val="center"/>
          </w:tcPr>
          <w:p w:rsidR="00B25F68" w:rsidRPr="00780DA9" w:rsidRDefault="00E13193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症状が軽快後</w:t>
            </w:r>
          </w:p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B25F68" w:rsidRPr="00780DA9" w:rsidRDefault="00963A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A82B6C" w:rsidRPr="00780DA9" w:rsidTr="00FC0DDA">
        <w:trPr>
          <w:trHeight w:val="850"/>
        </w:trPr>
        <w:tc>
          <w:tcPr>
            <w:tcW w:w="916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５日目に</w:t>
            </w:r>
            <w:r w:rsidR="0041038B"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7F7F7F" w:themeFill="text1" w:themeFillTint="80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B25F68" w:rsidRPr="00780DA9" w:rsidRDefault="0041038B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8" w:type="dxa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症状が軽快後</w:t>
            </w:r>
          </w:p>
          <w:p w:rsidR="00B25F68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B25F68" w:rsidRPr="00780DA9" w:rsidRDefault="00963A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B25F68" w:rsidRPr="00780DA9" w:rsidRDefault="00B25F68" w:rsidP="00780DA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6D7254" w:rsidRPr="00780DA9" w:rsidTr="00FC0DDA">
        <w:trPr>
          <w:trHeight w:val="850"/>
        </w:trPr>
        <w:tc>
          <w:tcPr>
            <w:tcW w:w="916" w:type="dxa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６</w:t>
            </w: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日目に軽快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7" w:type="dxa"/>
            <w:shd w:val="clear" w:color="auto" w:fill="7F7F7F" w:themeFill="text1" w:themeFillTint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7F7F7F" w:themeFill="text1" w:themeFillTint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7F7F7F" w:themeFill="text1" w:themeFillTint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shd w:val="clear" w:color="auto" w:fill="808080" w:themeFill="background1" w:themeFillShade="80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発症</w:t>
            </w:r>
          </w:p>
        </w:tc>
        <w:tc>
          <w:tcPr>
            <w:tcW w:w="918" w:type="dxa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軽快</w:t>
            </w:r>
          </w:p>
        </w:tc>
        <w:tc>
          <w:tcPr>
            <w:tcW w:w="918" w:type="dxa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症状が軽快後</w:t>
            </w:r>
          </w:p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/>
                <w:kern w:val="0"/>
                <w:sz w:val="20"/>
                <w:szCs w:val="21"/>
              </w:rPr>
              <w:t>１日</w:t>
            </w:r>
          </w:p>
        </w:tc>
        <w:tc>
          <w:tcPr>
            <w:tcW w:w="918" w:type="dxa"/>
            <w:vAlign w:val="center"/>
          </w:tcPr>
          <w:p w:rsidR="006D7254" w:rsidRPr="00780DA9" w:rsidRDefault="006D7254" w:rsidP="006D72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</w:tr>
      <w:tr w:rsidR="00FC0DDA" w:rsidRPr="00780DA9" w:rsidTr="00FC0DDA">
        <w:trPr>
          <w:trHeight w:val="850"/>
        </w:trPr>
        <w:tc>
          <w:tcPr>
            <w:tcW w:w="916" w:type="dxa"/>
            <w:vAlign w:val="center"/>
          </w:tcPr>
          <w:p w:rsidR="00FC0DDA" w:rsidRPr="00780DA9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lastRenderedPageBreak/>
              <w:t>無症状の場合</w:t>
            </w:r>
          </w:p>
        </w:tc>
        <w:tc>
          <w:tcPr>
            <w:tcW w:w="916" w:type="dxa"/>
            <w:shd w:val="clear" w:color="auto" w:fill="7F7F7F" w:themeFill="text1" w:themeFillTint="80"/>
            <w:vAlign w:val="center"/>
          </w:tcPr>
          <w:p w:rsidR="00FC0DDA" w:rsidRPr="00780DA9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color w:val="FFFFFF" w:themeColor="background1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FFFFFF" w:themeColor="background1"/>
                <w:kern w:val="0"/>
                <w:sz w:val="20"/>
                <w:szCs w:val="21"/>
              </w:rPr>
              <w:t>検査日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C0DDA" w:rsidRPr="00FC0DDA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無症状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FC0DDA" w:rsidRPr="00FC0DDA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無症状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C0DDA" w:rsidRPr="00FC0DDA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無症状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C0DDA" w:rsidRPr="00FC0DDA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無症状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FC0DDA" w:rsidRPr="00FC0DDA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無症状</w:t>
            </w:r>
          </w:p>
        </w:tc>
        <w:tc>
          <w:tcPr>
            <w:tcW w:w="918" w:type="dxa"/>
            <w:vAlign w:val="center"/>
          </w:tcPr>
          <w:p w:rsidR="00FC0DDA" w:rsidRPr="00780DA9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780DA9">
              <w:rPr>
                <w:rFonts w:asciiTheme="minorEastAsia" w:hAnsiTheme="minorEastAsia" w:cs="ＭＳ明朝" w:hint="eastAsia"/>
                <w:kern w:val="0"/>
                <w:sz w:val="20"/>
                <w:szCs w:val="21"/>
                <w:highlight w:val="lightGray"/>
              </w:rPr>
              <w:t>登校可</w:t>
            </w:r>
          </w:p>
        </w:tc>
        <w:tc>
          <w:tcPr>
            <w:tcW w:w="918" w:type="dxa"/>
            <w:vAlign w:val="center"/>
          </w:tcPr>
          <w:p w:rsidR="00FC0DDA" w:rsidRPr="00780DA9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FC0DDA" w:rsidRPr="00780DA9" w:rsidRDefault="00FC0DDA" w:rsidP="00FC0DD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</w:tbl>
    <w:p w:rsidR="00780DA9" w:rsidRPr="00D47771" w:rsidRDefault="006D7254" w:rsidP="006D7254">
      <w:pPr>
        <w:autoSpaceDE w:val="0"/>
        <w:autoSpaceDN w:val="0"/>
        <w:adjustRightInd w:val="0"/>
        <w:ind w:leftChars="100" w:left="725" w:hangingChars="200" w:hanging="483"/>
        <w:jc w:val="left"/>
        <w:rPr>
          <w:rFonts w:asciiTheme="minorEastAsia" w:hAnsiTheme="minorEastAsia" w:cs="ＭＳ明朝"/>
          <w:kern w:val="0"/>
          <w:szCs w:val="24"/>
        </w:rPr>
      </w:pPr>
      <w:r w:rsidRPr="00D47771">
        <w:rPr>
          <w:rFonts w:asciiTheme="minorEastAsia" w:hAnsiTheme="minorEastAsia" w:cs="ＭＳ明朝" w:hint="eastAsia"/>
          <w:kern w:val="0"/>
          <w:szCs w:val="24"/>
        </w:rPr>
        <w:t>※１）</w:t>
      </w:r>
      <w:r w:rsidR="00780DA9" w:rsidRPr="00D47771">
        <w:rPr>
          <w:rFonts w:asciiTheme="minorEastAsia" w:hAnsiTheme="minorEastAsia" w:cs="ＭＳ明朝" w:hint="eastAsia"/>
          <w:kern w:val="0"/>
          <w:szCs w:val="24"/>
        </w:rPr>
        <w:t>発症した日・症状が軽快</w:t>
      </w:r>
      <w:r w:rsidRPr="00D47771">
        <w:rPr>
          <w:rFonts w:asciiTheme="minorEastAsia" w:hAnsiTheme="minorEastAsia" w:cs="ＭＳ明朝" w:hint="eastAsia"/>
          <w:kern w:val="0"/>
          <w:szCs w:val="24"/>
        </w:rPr>
        <w:t>した日を０日目とし、それぞれ翌日からの日数を数えます（</w:t>
      </w:r>
      <w:r w:rsidR="00780DA9" w:rsidRPr="00D47771">
        <w:rPr>
          <w:rFonts w:asciiTheme="minorEastAsia" w:hAnsiTheme="minorEastAsia" w:cs="ＭＳ明朝" w:hint="eastAsia"/>
          <w:kern w:val="0"/>
          <w:szCs w:val="24"/>
        </w:rPr>
        <w:t>そのため最短でも５日は登校できないことになります</w:t>
      </w:r>
      <w:r w:rsidRPr="00D47771">
        <w:rPr>
          <w:rFonts w:asciiTheme="minorEastAsia" w:hAnsiTheme="minorEastAsia" w:cs="ＭＳ明朝" w:hint="eastAsia"/>
          <w:kern w:val="0"/>
          <w:szCs w:val="24"/>
        </w:rPr>
        <w:t>）</w:t>
      </w:r>
      <w:r w:rsidR="00780DA9" w:rsidRPr="00D47771">
        <w:rPr>
          <w:rFonts w:asciiTheme="minorEastAsia" w:hAnsiTheme="minorEastAsia" w:cs="ＭＳ明朝" w:hint="eastAsia"/>
          <w:kern w:val="0"/>
          <w:szCs w:val="24"/>
        </w:rPr>
        <w:t>。</w:t>
      </w:r>
    </w:p>
    <w:p w:rsidR="006D7254" w:rsidRPr="00D47771" w:rsidRDefault="006D7254" w:rsidP="006D7254">
      <w:pPr>
        <w:autoSpaceDE w:val="0"/>
        <w:autoSpaceDN w:val="0"/>
        <w:adjustRightInd w:val="0"/>
        <w:ind w:leftChars="100" w:left="725" w:hangingChars="200" w:hanging="483"/>
        <w:jc w:val="left"/>
        <w:rPr>
          <w:rFonts w:asciiTheme="minorEastAsia" w:hAnsiTheme="minorEastAsia" w:cs="ＭＳ明朝"/>
          <w:kern w:val="0"/>
          <w:szCs w:val="24"/>
        </w:rPr>
      </w:pPr>
      <w:r w:rsidRPr="00D47771">
        <w:rPr>
          <w:rFonts w:asciiTheme="minorEastAsia" w:hAnsiTheme="minorEastAsia" w:cs="ＭＳ明朝" w:hint="eastAsia"/>
          <w:kern w:val="0"/>
          <w:szCs w:val="24"/>
        </w:rPr>
        <w:t>※２）</w:t>
      </w:r>
      <w:r w:rsidR="00211893" w:rsidRPr="00D47771">
        <w:rPr>
          <w:rFonts w:asciiTheme="minorEastAsia" w:hAnsiTheme="minorEastAsia" w:cs="ＭＳ明朝" w:hint="eastAsia"/>
          <w:kern w:val="0"/>
          <w:szCs w:val="24"/>
        </w:rPr>
        <w:t>「</w:t>
      </w:r>
      <w:r w:rsidR="00211893" w:rsidRPr="00D47771">
        <w:rPr>
          <w:rFonts w:asciiTheme="minorEastAsia" w:hAnsiTheme="minorEastAsia" w:cs="ＭＳＰ明朝" w:hint="eastAsia"/>
          <w:kern w:val="0"/>
          <w:szCs w:val="24"/>
        </w:rPr>
        <w:t>症状が軽快</w:t>
      </w:r>
      <w:r w:rsidR="00211893" w:rsidRPr="00D47771">
        <w:rPr>
          <w:rFonts w:asciiTheme="minorEastAsia" w:hAnsiTheme="minorEastAsia" w:cs="ＭＳ明朝" w:hint="eastAsia"/>
          <w:kern w:val="0"/>
          <w:szCs w:val="24"/>
        </w:rPr>
        <w:t>」とは、解熱剤を使用せず解熱し、かつ、呼吸器症状が改善傾向にあることを指します。</w:t>
      </w:r>
    </w:p>
    <w:p w:rsidR="00983019" w:rsidRPr="00D47771" w:rsidRDefault="00FC0DDA" w:rsidP="00712351">
      <w:pPr>
        <w:autoSpaceDE w:val="0"/>
        <w:autoSpaceDN w:val="0"/>
        <w:adjustRightInd w:val="0"/>
        <w:ind w:leftChars="100" w:left="725" w:hangingChars="200" w:hanging="483"/>
        <w:jc w:val="left"/>
        <w:rPr>
          <w:rFonts w:asciiTheme="minorEastAsia" w:hAnsiTheme="minorEastAsia" w:cs="ＭＳ明朝"/>
          <w:kern w:val="0"/>
          <w:sz w:val="18"/>
          <w:szCs w:val="21"/>
        </w:rPr>
      </w:pPr>
      <w:r w:rsidRPr="00D47771">
        <w:rPr>
          <w:rFonts w:asciiTheme="minorEastAsia" w:hAnsiTheme="minorEastAsia" w:cs="ＭＳ明朝" w:hint="eastAsia"/>
          <w:kern w:val="0"/>
          <w:szCs w:val="24"/>
        </w:rPr>
        <w:t>※３）無症状の感染の場合</w:t>
      </w:r>
      <w:r w:rsidR="00712351" w:rsidRPr="00D47771">
        <w:rPr>
          <w:rFonts w:asciiTheme="minorEastAsia" w:hAnsiTheme="minorEastAsia" w:cs="ＭＳ明朝" w:hint="eastAsia"/>
          <w:kern w:val="0"/>
          <w:szCs w:val="24"/>
        </w:rPr>
        <w:t>の出席停止期間は</w:t>
      </w:r>
      <w:r w:rsidRPr="00D47771">
        <w:rPr>
          <w:rFonts w:asciiTheme="minorEastAsia" w:hAnsiTheme="minorEastAsia" w:cs="ＭＳ明朝" w:hint="eastAsia"/>
          <w:kern w:val="0"/>
          <w:szCs w:val="24"/>
        </w:rPr>
        <w:t>、検査をした日から５日を</w:t>
      </w:r>
      <w:r w:rsidR="00712351" w:rsidRPr="00D47771">
        <w:rPr>
          <w:rFonts w:asciiTheme="minorEastAsia" w:hAnsiTheme="minorEastAsia" w:cs="ＭＳ明朝" w:hint="eastAsia"/>
          <w:kern w:val="0"/>
          <w:szCs w:val="24"/>
        </w:rPr>
        <w:t>経過するまでが基準とされています。</w:t>
      </w:r>
    </w:p>
    <w:p w:rsidR="00780DA9" w:rsidRPr="001D227A" w:rsidRDefault="00780DA9" w:rsidP="00780DA9">
      <w:pPr>
        <w:autoSpaceDE w:val="0"/>
        <w:autoSpaceDN w:val="0"/>
        <w:adjustRightInd w:val="0"/>
        <w:ind w:rightChars="-50" w:right="-121"/>
        <w:jc w:val="left"/>
        <w:rPr>
          <w:rFonts w:asciiTheme="majorEastAsia" w:eastAsiaTheme="majorEastAsia" w:hAnsiTheme="majorEastAsia" w:cs="ＭＳＰ明朝"/>
          <w:kern w:val="0"/>
          <w:sz w:val="24"/>
          <w:szCs w:val="24"/>
        </w:rPr>
      </w:pPr>
      <w:r w:rsidRPr="001D227A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>３　学校への登校を再開するとき</w:t>
      </w:r>
    </w:p>
    <w:p w:rsidR="00780DA9" w:rsidRDefault="00780DA9" w:rsidP="00780DA9">
      <w:pPr>
        <w:autoSpaceDE w:val="0"/>
        <w:autoSpaceDN w:val="0"/>
        <w:adjustRightInd w:val="0"/>
        <w:ind w:leftChars="100" w:left="242" w:rightChars="-50" w:right="-121" w:firstLineChars="100" w:firstLine="272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>裏面の</w:t>
      </w:r>
      <w:r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「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>新型コロナウイ</w:t>
      </w:r>
      <w:r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ルス感染症</w:t>
      </w:r>
      <w:r w:rsidR="00A80452">
        <w:rPr>
          <w:rFonts w:asciiTheme="minorEastAsia" w:hAnsiTheme="minorEastAsia" w:cs="ＭＳＰ明朝" w:hint="eastAsia"/>
          <w:kern w:val="0"/>
          <w:sz w:val="24"/>
          <w:szCs w:val="24"/>
        </w:rPr>
        <w:t>軽快</w:t>
      </w:r>
      <w:r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報告書」を保護者が記入</w:t>
      </w:r>
      <w:r w:rsidRPr="00E226BE">
        <w:rPr>
          <w:rFonts w:asciiTheme="minorEastAsia" w:hAnsiTheme="minorEastAsia" w:hint="eastAsia"/>
          <w:sz w:val="24"/>
          <w:szCs w:val="24"/>
        </w:rPr>
        <w:t>（医療機関による記入は不要）</w:t>
      </w:r>
      <w:r w:rsidRPr="00E226BE">
        <w:rPr>
          <w:rFonts w:asciiTheme="minorEastAsia" w:hAnsiTheme="minorEastAsia" w:cs="ＭＳＰ明朝" w:hint="eastAsia"/>
          <w:kern w:val="0"/>
          <w:sz w:val="24"/>
          <w:szCs w:val="24"/>
        </w:rPr>
        <w:t>して、担任へ提出してください。</w:t>
      </w:r>
    </w:p>
    <w:p w:rsidR="00780DA9" w:rsidRDefault="00067B26" w:rsidP="00067B26">
      <w:pPr>
        <w:autoSpaceDE w:val="0"/>
        <w:autoSpaceDN w:val="0"/>
        <w:adjustRightInd w:val="0"/>
        <w:ind w:leftChars="200" w:left="755" w:rightChars="-50" w:right="-121" w:hangingChars="100" w:hanging="272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※　</w:t>
      </w:r>
      <w:r w:rsidR="00780DA9">
        <w:rPr>
          <w:rFonts w:asciiTheme="minorEastAsia" w:hAnsiTheme="minorEastAsia" w:cs="ＭＳＰ明朝" w:hint="eastAsia"/>
          <w:kern w:val="0"/>
          <w:sz w:val="24"/>
          <w:szCs w:val="24"/>
        </w:rPr>
        <w:t>文部科学省からの通知におきまして、出席停止解除後、発症から１０日を経過するまでは、マスクの着用が推奨されています。</w:t>
      </w:r>
    </w:p>
    <w:p w:rsidR="00D47771" w:rsidRPr="001D227A" w:rsidRDefault="00D47771" w:rsidP="00D47771">
      <w:pPr>
        <w:autoSpaceDE w:val="0"/>
        <w:autoSpaceDN w:val="0"/>
        <w:adjustRightInd w:val="0"/>
        <w:ind w:rightChars="-50" w:right="-121"/>
        <w:jc w:val="left"/>
        <w:rPr>
          <w:rFonts w:asciiTheme="majorEastAsia" w:eastAsiaTheme="majorEastAsia" w:hAnsiTheme="majorEastAsia" w:cs="ＭＳＰ明朝"/>
          <w:kern w:val="0"/>
          <w:sz w:val="24"/>
          <w:szCs w:val="24"/>
        </w:rPr>
      </w:pPr>
      <w:r w:rsidRPr="001D227A">
        <w:rPr>
          <w:rFonts w:asciiTheme="majorEastAsia" w:eastAsiaTheme="majorEastAsia" w:hAnsiTheme="majorEastAsia" w:cs="ＭＳＰ明朝" w:hint="eastAsia"/>
          <w:kern w:val="0"/>
          <w:sz w:val="24"/>
          <w:szCs w:val="24"/>
        </w:rPr>
        <w:t>４　その他</w:t>
      </w:r>
    </w:p>
    <w:p w:rsidR="00D47771" w:rsidRDefault="00D47771" w:rsidP="00D47771">
      <w:pPr>
        <w:autoSpaceDE w:val="0"/>
        <w:autoSpaceDN w:val="0"/>
        <w:adjustRightInd w:val="0"/>
        <w:ind w:left="543" w:rightChars="-50" w:right="-121" w:hangingChars="200" w:hanging="543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 xml:space="preserve">　(1) 同居家族に高齢者や基礎疾患がある方がいるなどの事情等により、感染が不安で欠席する場合は、出席停止となります。</w:t>
      </w:r>
    </w:p>
    <w:p w:rsidR="00D47771" w:rsidRDefault="00D47771" w:rsidP="00D47771">
      <w:pPr>
        <w:autoSpaceDE w:val="0"/>
        <w:autoSpaceDN w:val="0"/>
        <w:adjustRightInd w:val="0"/>
        <w:ind w:leftChars="100" w:left="514" w:rightChars="-129" w:right="-312" w:hangingChars="100" w:hanging="272"/>
        <w:jc w:val="left"/>
        <w:rPr>
          <w:rFonts w:asciiTheme="minorEastAsia" w:hAnsiTheme="minorEastAsia" w:cs="ＭＳＰ明朝"/>
          <w:kern w:val="0"/>
          <w:sz w:val="24"/>
          <w:szCs w:val="24"/>
        </w:rPr>
      </w:pPr>
      <w:r>
        <w:rPr>
          <w:rFonts w:asciiTheme="minorEastAsia" w:hAnsiTheme="minorEastAsia" w:cs="ＭＳＰ明朝"/>
          <w:kern w:val="0"/>
          <w:sz w:val="24"/>
          <w:szCs w:val="24"/>
        </w:rPr>
        <w:t xml:space="preserve">(2) </w:t>
      </w:r>
      <w:r>
        <w:rPr>
          <w:rFonts w:asciiTheme="minorEastAsia" w:hAnsiTheme="minorEastAsia" w:cs="ＭＳＰ明朝" w:hint="eastAsia"/>
          <w:kern w:val="0"/>
          <w:sz w:val="24"/>
          <w:szCs w:val="24"/>
        </w:rPr>
        <w:t>濃厚接触者の特定は行われなくなるため、同居の家族が感染しても、</w:t>
      </w:r>
    </w:p>
    <w:p w:rsidR="00983019" w:rsidRDefault="00D47771" w:rsidP="00D47771">
      <w:pPr>
        <w:autoSpaceDE w:val="0"/>
        <w:autoSpaceDN w:val="0"/>
        <w:adjustRightInd w:val="0"/>
        <w:ind w:leftChars="200" w:left="483" w:rightChars="-129" w:right="-31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 w:val="24"/>
          <w:szCs w:val="24"/>
        </w:rPr>
        <w:t>本人の感染が確認されていない場合は、直ちに出席停止とはなりません。</w:t>
      </w:r>
    </w:p>
    <w:p w:rsidR="00D47771" w:rsidRDefault="00D47771" w:rsidP="00862C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184785</wp:posOffset>
                </wp:positionV>
                <wp:extent cx="8572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771" w:rsidRDefault="00D47771" w:rsidP="00D477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7pt;margin-top:14.55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" fillcolor="white [3212]" stroked="f" strokeweight=".5pt">
                <v:textbox>
                  <w:txbxContent>
                    <w:p w:rsidR="00D47771" w:rsidRDefault="00D47771" w:rsidP="00D477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184785</wp:posOffset>
                </wp:positionV>
                <wp:extent cx="620077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7771" w:rsidRPr="00D47771" w:rsidRDefault="00D47771" w:rsidP="00D477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ＭＳ明朝"/>
                                <w:kern w:val="0"/>
                                <w:szCs w:val="21"/>
                              </w:rPr>
                            </w:pPr>
                            <w:r w:rsidRPr="00D47771">
                              <w:rPr>
                                <w:rFonts w:asciiTheme="minorEastAsia" w:hAnsiTheme="minorEastAsia" w:cs="ＭＳ明朝" w:hint="eastAsia"/>
                                <w:kern w:val="0"/>
                                <w:szCs w:val="21"/>
                              </w:rPr>
                              <w:t>－－－－－－－－－－－－－－－－－－－－－－－－－－－－－－－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Cs w:val="21"/>
                              </w:rPr>
                              <w:t>－－－－－－－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8pt;margin-top:14.55pt;width:488.25pt;height:33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" filled="f" stroked="f" strokeweight=".5pt">
                <v:textbox>
                  <w:txbxContent>
                    <w:p w:rsidR="00D47771" w:rsidRPr="00D47771" w:rsidRDefault="00D47771" w:rsidP="00D4777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ＭＳ明朝" w:hint="eastAsia"/>
                          <w:kern w:val="0"/>
                          <w:szCs w:val="21"/>
                        </w:rPr>
                      </w:pPr>
                      <w:r w:rsidRPr="00D47771">
                        <w:rPr>
                          <w:rFonts w:asciiTheme="minorEastAsia" w:hAnsiTheme="minorEastAsia" w:cs="ＭＳ明朝" w:hint="eastAsia"/>
                          <w:kern w:val="0"/>
                          <w:szCs w:val="21"/>
                        </w:rPr>
                        <w:t>－－－－－－－－－－－－－－－－－－－－－－－－－－－－－－－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Cs w:val="21"/>
                        </w:rPr>
                        <w:t>－－－－－－－</w:t>
                      </w:r>
                    </w:p>
                  </w:txbxContent>
                </v:textbox>
              </v:shape>
            </w:pict>
          </mc:Fallback>
        </mc:AlternateContent>
      </w:r>
    </w:p>
    <w:p w:rsidR="00D47771" w:rsidRDefault="00D47771" w:rsidP="00862C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</w:p>
    <w:p w:rsidR="00D47771" w:rsidRPr="00D47771" w:rsidRDefault="00963A68" w:rsidP="00862CD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</w:rPr>
      </w:pPr>
      <w:r w:rsidRPr="00D47771">
        <w:rPr>
          <w:rFonts w:asciiTheme="minorEastAsia" w:hAnsiTheme="minorEastAsia" w:hint="eastAsia"/>
          <w:sz w:val="24"/>
        </w:rPr>
        <w:t>新型コロナウィルス感染症</w:t>
      </w:r>
      <w:r w:rsidR="00A80452">
        <w:rPr>
          <w:rFonts w:asciiTheme="minorEastAsia" w:hAnsiTheme="minorEastAsia" w:cs="ＭＳ明朝" w:hint="eastAsia"/>
          <w:kern w:val="0"/>
          <w:sz w:val="24"/>
        </w:rPr>
        <w:t>軽快</w:t>
      </w:r>
      <w:r w:rsidR="008556DF" w:rsidRPr="00D47771">
        <w:rPr>
          <w:rFonts w:asciiTheme="minorEastAsia" w:hAnsiTheme="minorEastAsia" w:cs="ＭＳ明朝" w:hint="eastAsia"/>
          <w:kern w:val="0"/>
          <w:sz w:val="24"/>
        </w:rPr>
        <w:t>報告</w:t>
      </w:r>
      <w:r w:rsidR="00B25F68" w:rsidRPr="00D47771">
        <w:rPr>
          <w:rFonts w:asciiTheme="minorEastAsia" w:hAnsiTheme="minorEastAsia" w:cs="ＭＳ明朝" w:hint="eastAsia"/>
          <w:kern w:val="0"/>
          <w:sz w:val="24"/>
        </w:rPr>
        <w:t>書</w:t>
      </w:r>
    </w:p>
    <w:p w:rsidR="002157F4" w:rsidRDefault="002157F4" w:rsidP="00796DB9">
      <w:pPr>
        <w:autoSpaceDE w:val="0"/>
        <w:autoSpaceDN w:val="0"/>
        <w:adjustRightInd w:val="0"/>
        <w:spacing w:line="160" w:lineRule="exact"/>
        <w:jc w:val="left"/>
        <w:rPr>
          <w:rFonts w:asciiTheme="minorEastAsia" w:hAnsiTheme="minorEastAsia" w:cs="ＭＳ明朝"/>
          <w:kern w:val="0"/>
          <w:sz w:val="24"/>
        </w:rPr>
      </w:pPr>
    </w:p>
    <w:p w:rsidR="008556DF" w:rsidRPr="00796DB9" w:rsidRDefault="009D75E2" w:rsidP="002157F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u w:val="single"/>
        </w:rPr>
      </w:pP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東海市立　　</w:t>
      </w:r>
      <w:r w:rsidR="003140CE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　　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　</w:t>
      </w:r>
      <w:r w:rsidR="008556DF" w:rsidRPr="00796DB9">
        <w:rPr>
          <w:rFonts w:asciiTheme="minorEastAsia" w:hAnsiTheme="minorEastAsia" w:cs="ＭＳ明朝"/>
          <w:kern w:val="0"/>
          <w:sz w:val="24"/>
          <w:u w:val="single"/>
        </w:rPr>
        <w:t>学校長様</w:t>
      </w:r>
    </w:p>
    <w:p w:rsidR="00D47771" w:rsidRPr="00D47771" w:rsidRDefault="00D47771" w:rsidP="002157F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:rsidR="00796DB9" w:rsidRPr="00796DB9" w:rsidRDefault="00862CDE" w:rsidP="00796DB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u w:val="single"/>
        </w:rPr>
      </w:pPr>
      <w:r w:rsidRPr="00D47771">
        <w:rPr>
          <w:rFonts w:asciiTheme="minorEastAsia" w:hAnsiTheme="minorEastAsia" w:cs="ＭＳ明朝" w:hint="eastAsia"/>
          <w:kern w:val="0"/>
          <w:sz w:val="24"/>
        </w:rPr>
        <w:t xml:space="preserve">　</w:t>
      </w:r>
      <w:r w:rsidR="00796DB9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</w:t>
      </w:r>
      <w:r w:rsidR="00B25F68" w:rsidRPr="00796DB9">
        <w:rPr>
          <w:rFonts w:asciiTheme="minorEastAsia" w:hAnsiTheme="minorEastAsia" w:cs="ＭＳ明朝" w:hint="eastAsia"/>
          <w:kern w:val="0"/>
          <w:sz w:val="24"/>
          <w:u w:val="single"/>
        </w:rPr>
        <w:t>年</w:t>
      </w:r>
      <w:r w:rsidR="00B25F68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　　</w:t>
      </w:r>
      <w:r w:rsidR="00B25F68" w:rsidRPr="00796DB9">
        <w:rPr>
          <w:rFonts w:asciiTheme="minorEastAsia" w:hAnsiTheme="minorEastAsia" w:cs="ＭＳ明朝" w:hint="eastAsia"/>
          <w:kern w:val="0"/>
          <w:sz w:val="24"/>
          <w:u w:val="single"/>
        </w:rPr>
        <w:t>組</w:t>
      </w:r>
      <w:r w:rsidR="00B25F68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　　</w:t>
      </w:r>
      <w:r w:rsidR="00B25F68" w:rsidRPr="00796DB9">
        <w:rPr>
          <w:rFonts w:asciiTheme="minorEastAsia" w:hAnsiTheme="minorEastAsia" w:cs="ＭＳ明朝" w:hint="eastAsia"/>
          <w:kern w:val="0"/>
          <w:sz w:val="24"/>
          <w:u w:val="single"/>
        </w:rPr>
        <w:t>番</w:t>
      </w:r>
      <w:r w:rsidR="00B25F68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　</w:t>
      </w:r>
      <w:r w:rsidR="00B25F68" w:rsidRPr="00796DB9">
        <w:rPr>
          <w:rFonts w:asciiTheme="minorEastAsia" w:hAnsiTheme="minorEastAsia" w:cs="ＭＳ明朝" w:hint="eastAsia"/>
          <w:kern w:val="0"/>
          <w:sz w:val="24"/>
          <w:u w:val="single"/>
        </w:rPr>
        <w:t>氏名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</w:t>
      </w:r>
      <w:r w:rsid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　　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>保護者氏名</w:t>
      </w:r>
      <w:r w:rsid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　　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</w:t>
      </w:r>
    </w:p>
    <w:p w:rsidR="00B25F68" w:rsidRPr="00D47771" w:rsidRDefault="00862CDE" w:rsidP="00796DB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  <w:r w:rsidRPr="00D47771">
        <w:rPr>
          <w:rFonts w:asciiTheme="minorEastAsia" w:hAnsiTheme="minorEastAsia" w:cs="ＭＳ明朝" w:hint="eastAsia"/>
          <w:kern w:val="0"/>
          <w:sz w:val="24"/>
        </w:rPr>
        <w:t xml:space="preserve">　</w:t>
      </w:r>
      <w:r w:rsidR="008556DF" w:rsidRPr="00D47771">
        <w:rPr>
          <w:rFonts w:asciiTheme="minorEastAsia" w:hAnsiTheme="minorEastAsia" w:cs="ＭＳ明朝" w:hint="eastAsia"/>
          <w:kern w:val="0"/>
          <w:sz w:val="24"/>
        </w:rPr>
        <w:t xml:space="preserve">　　　　　　　　　　　　　</w:t>
      </w:r>
      <w:r w:rsidR="00981E55" w:rsidRPr="00D47771">
        <w:rPr>
          <w:rFonts w:asciiTheme="minorEastAsia" w:hAnsiTheme="minorEastAsia" w:cs="ＭＳ明朝" w:hint="eastAsia"/>
          <w:kern w:val="0"/>
          <w:sz w:val="24"/>
        </w:rPr>
        <w:t xml:space="preserve">　</w:t>
      </w:r>
    </w:p>
    <w:p w:rsidR="00862CDE" w:rsidRPr="00D47771" w:rsidRDefault="007E2FE9" w:rsidP="00796DB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  <w:r w:rsidRPr="00D47771">
        <w:rPr>
          <w:rFonts w:asciiTheme="minorEastAsia" w:hAnsiTheme="minorEastAsia" w:cs="ＭＳ明朝" w:hint="eastAsia"/>
          <w:kern w:val="0"/>
          <w:sz w:val="24"/>
        </w:rPr>
        <w:t xml:space="preserve">出席停止理由（病名）　　</w:t>
      </w:r>
      <w:r w:rsidR="00963A68" w:rsidRPr="00D47771">
        <w:rPr>
          <w:rFonts w:asciiTheme="minorEastAsia" w:hAnsiTheme="minorEastAsia"/>
          <w:sz w:val="24"/>
        </w:rPr>
        <w:t>新型コロナウイルス</w:t>
      </w:r>
      <w:r w:rsidR="00963A68" w:rsidRPr="00D47771">
        <w:rPr>
          <w:rFonts w:asciiTheme="minorEastAsia" w:hAnsiTheme="minorEastAsia" w:hint="eastAsia"/>
          <w:sz w:val="24"/>
        </w:rPr>
        <w:t>感染症</w:t>
      </w:r>
      <w:r w:rsidR="00981E55" w:rsidRPr="00D47771">
        <w:rPr>
          <w:rFonts w:asciiTheme="minorEastAsia" w:hAnsiTheme="minorEastAsia" w:cs="ＭＳ明朝" w:hint="eastAsia"/>
          <w:kern w:val="0"/>
          <w:sz w:val="24"/>
        </w:rPr>
        <w:t xml:space="preserve">　</w:t>
      </w:r>
    </w:p>
    <w:p w:rsidR="00B85E3B" w:rsidRPr="00D47771" w:rsidRDefault="002157F4" w:rsidP="00796DB9">
      <w:pPr>
        <w:autoSpaceDE w:val="0"/>
        <w:autoSpaceDN w:val="0"/>
        <w:adjustRightInd w:val="0"/>
        <w:spacing w:beforeLines="50" w:before="212"/>
        <w:jc w:val="left"/>
        <w:rPr>
          <w:rFonts w:asciiTheme="minorEastAsia" w:hAnsiTheme="minorEastAsia" w:cs="ＭＳ明朝"/>
          <w:kern w:val="0"/>
          <w:sz w:val="24"/>
        </w:rPr>
      </w:pPr>
      <w:r>
        <w:rPr>
          <w:rFonts w:asciiTheme="minorEastAsia" w:hAnsiTheme="minorEastAsia" w:cs="ＭＳ明朝"/>
          <w:kern w:val="0"/>
          <w:sz w:val="24"/>
        </w:rPr>
        <w:t xml:space="preserve">出席停止期間　</w:t>
      </w:r>
      <w:r w:rsidR="00796DB9">
        <w:rPr>
          <w:rFonts w:asciiTheme="minorEastAsia" w:hAnsiTheme="minorEastAsia" w:cs="ＭＳ明朝" w:hint="eastAsia"/>
          <w:kern w:val="0"/>
          <w:sz w:val="24"/>
        </w:rPr>
        <w:t xml:space="preserve">  </w:t>
      </w:r>
      <w:r>
        <w:rPr>
          <w:rFonts w:asciiTheme="minorEastAsia" w:hAnsiTheme="minorEastAsia" w:cs="ＭＳ明朝"/>
          <w:kern w:val="0"/>
          <w:sz w:val="24"/>
        </w:rPr>
        <w:t xml:space="preserve">　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令和　</w:t>
      </w:r>
      <w:r w:rsidR="00796DB9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年　　月　　</w:t>
      </w:r>
      <w:r w:rsidR="00D47771" w:rsidRPr="00796DB9">
        <w:rPr>
          <w:rFonts w:asciiTheme="minorEastAsia" w:hAnsiTheme="minorEastAsia" w:cs="ＭＳ明朝"/>
          <w:kern w:val="0"/>
          <w:sz w:val="24"/>
          <w:u w:val="single"/>
        </w:rPr>
        <w:t>日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="00B85E3B" w:rsidRPr="00796DB9">
        <w:rPr>
          <w:rFonts w:asciiTheme="minorEastAsia" w:hAnsiTheme="minorEastAsia" w:cs="ＭＳ明朝"/>
          <w:kern w:val="0"/>
          <w:sz w:val="24"/>
          <w:u w:val="single"/>
        </w:rPr>
        <w:t>～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="008556DF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令和　</w:t>
      </w:r>
      <w:r w:rsidR="00796DB9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年　　月　　</w:t>
      </w:r>
      <w:r w:rsidR="008556DF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日　</w:t>
      </w:r>
    </w:p>
    <w:p w:rsidR="008556DF" w:rsidRPr="00796DB9" w:rsidRDefault="008556DF" w:rsidP="00796DB9">
      <w:pPr>
        <w:autoSpaceDE w:val="0"/>
        <w:autoSpaceDN w:val="0"/>
        <w:adjustRightInd w:val="0"/>
        <w:spacing w:beforeLines="50" w:before="212"/>
        <w:ind w:rightChars="-12" w:right="-29" w:firstLineChars="700" w:firstLine="1902"/>
        <w:jc w:val="left"/>
        <w:rPr>
          <w:rFonts w:asciiTheme="minorEastAsia" w:hAnsiTheme="minorEastAsia" w:cs="ＭＳ明朝"/>
          <w:kern w:val="0"/>
          <w:sz w:val="24"/>
          <w:u w:val="single"/>
        </w:rPr>
      </w:pPr>
      <w:r w:rsidRPr="00796DB9">
        <w:rPr>
          <w:rFonts w:asciiTheme="minorEastAsia" w:hAnsiTheme="minorEastAsia" w:cs="ＭＳ明朝"/>
          <w:kern w:val="0"/>
          <w:sz w:val="24"/>
          <w:u w:val="single"/>
        </w:rPr>
        <w:t>（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発症日　</w:t>
      </w:r>
      <w:r w:rsidR="00796DB9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="002157F4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>年　　月　　日／軽快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>日</w:t>
      </w:r>
      <w:r w:rsidR="002157F4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 </w:t>
      </w:r>
      <w:r w:rsidR="00796DB9" w:rsidRPr="00796DB9">
        <w:rPr>
          <w:rFonts w:asciiTheme="minorEastAsia" w:hAnsiTheme="minorEastAsia" w:cs="ＭＳ明朝"/>
          <w:kern w:val="0"/>
          <w:sz w:val="24"/>
          <w:u w:val="single"/>
        </w:rPr>
        <w:t xml:space="preserve"> </w:t>
      </w: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年　　月　　日）</w:t>
      </w:r>
    </w:p>
    <w:p w:rsidR="00B25F68" w:rsidRPr="00D47771" w:rsidRDefault="00B25F68" w:rsidP="00796DB9">
      <w:pPr>
        <w:autoSpaceDE w:val="0"/>
        <w:autoSpaceDN w:val="0"/>
        <w:adjustRightInd w:val="0"/>
        <w:spacing w:beforeLines="50" w:before="212"/>
        <w:jc w:val="left"/>
        <w:rPr>
          <w:rFonts w:asciiTheme="minorEastAsia" w:hAnsiTheme="minorEastAsia" w:cs="ＭＳ明朝"/>
          <w:kern w:val="0"/>
          <w:sz w:val="24"/>
        </w:rPr>
      </w:pPr>
      <w:r w:rsidRPr="00796DB9">
        <w:rPr>
          <w:rFonts w:asciiTheme="minorEastAsia" w:hAnsiTheme="minorEastAsia" w:cs="ＭＳ明朝" w:hint="eastAsia"/>
          <w:kern w:val="0"/>
          <w:sz w:val="24"/>
          <w:u w:val="single"/>
        </w:rPr>
        <w:t>医療機関名</w:t>
      </w:r>
      <w:r w:rsidR="008556DF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</w:t>
      </w:r>
      <w:r w:rsidR="00D47771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　　　　　　</w:t>
      </w:r>
      <w:r w:rsidR="00981E55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</w:t>
      </w:r>
      <w:r w:rsidR="00D067F5" w:rsidRPr="00D47771">
        <w:rPr>
          <w:rFonts w:asciiTheme="minorEastAsia" w:hAnsiTheme="minorEastAsia" w:cs="ＭＳ明朝" w:hint="eastAsia"/>
          <w:kern w:val="0"/>
          <w:sz w:val="24"/>
        </w:rPr>
        <w:t xml:space="preserve">　</w:t>
      </w:r>
      <w:r w:rsidR="00796DB9">
        <w:rPr>
          <w:rFonts w:asciiTheme="minorEastAsia" w:hAnsiTheme="minorEastAsia" w:cs="ＭＳ明朝" w:hint="eastAsia"/>
          <w:kern w:val="0"/>
          <w:sz w:val="24"/>
        </w:rPr>
        <w:t xml:space="preserve">  </w:t>
      </w:r>
      <w:r w:rsidR="00D067F5" w:rsidRPr="00796DB9">
        <w:rPr>
          <w:rFonts w:asciiTheme="minorEastAsia" w:hAnsiTheme="minorEastAsia" w:cs="ＭＳ明朝" w:hint="eastAsia"/>
          <w:kern w:val="0"/>
          <w:sz w:val="24"/>
          <w:u w:val="single"/>
        </w:rPr>
        <w:t>提出日　　　年</w:t>
      </w:r>
      <w:r w:rsidR="00981E55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</w:t>
      </w:r>
      <w:r w:rsidR="00D067F5" w:rsidRPr="00796DB9">
        <w:rPr>
          <w:rFonts w:asciiTheme="minorEastAsia" w:hAnsiTheme="minorEastAsia" w:cs="ＭＳ明朝" w:hint="eastAsia"/>
          <w:kern w:val="0"/>
          <w:sz w:val="24"/>
          <w:u w:val="single"/>
        </w:rPr>
        <w:t>月</w:t>
      </w:r>
      <w:r w:rsidR="00981E55" w:rsidRPr="00796DB9">
        <w:rPr>
          <w:rFonts w:asciiTheme="minorEastAsia" w:hAnsiTheme="minorEastAsia" w:cs="ＭＳ明朝" w:hint="eastAsia"/>
          <w:kern w:val="0"/>
          <w:sz w:val="24"/>
          <w:u w:val="single"/>
        </w:rPr>
        <w:t xml:space="preserve">　　　</w:t>
      </w:r>
      <w:r w:rsidR="00D067F5" w:rsidRPr="00796DB9">
        <w:rPr>
          <w:rFonts w:asciiTheme="minorEastAsia" w:hAnsiTheme="minorEastAsia" w:cs="ＭＳ明朝" w:hint="eastAsia"/>
          <w:kern w:val="0"/>
          <w:sz w:val="24"/>
          <w:u w:val="single"/>
        </w:rPr>
        <w:t>日</w:t>
      </w:r>
    </w:p>
    <w:p w:rsidR="00D47771" w:rsidRPr="00796DB9" w:rsidRDefault="00D47771" w:rsidP="00796DB9">
      <w:pPr>
        <w:autoSpaceDE w:val="0"/>
        <w:autoSpaceDN w:val="0"/>
        <w:adjustRightInd w:val="0"/>
        <w:spacing w:beforeLines="50" w:before="212" w:line="220" w:lineRule="exact"/>
        <w:jc w:val="right"/>
        <w:rPr>
          <w:rFonts w:ascii="ＭＳ ゴシック" w:eastAsia="ＭＳ ゴシック" w:hAnsi="ＭＳ ゴシック" w:cs="ＭＳ明朝"/>
          <w:kern w:val="0"/>
          <w:sz w:val="24"/>
          <w:bdr w:val="single" w:sz="4" w:space="0" w:color="auto"/>
          <w:shd w:val="pct15" w:color="auto" w:fill="FFFFFF"/>
        </w:rPr>
      </w:pPr>
      <w:r w:rsidRPr="00796DB9">
        <w:rPr>
          <w:rFonts w:ascii="ＭＳ ゴシック" w:eastAsia="ＭＳ ゴシック" w:hAnsi="ＭＳ ゴシック" w:cs="ＭＳ明朝" w:hint="eastAsia"/>
          <w:kern w:val="0"/>
          <w:sz w:val="24"/>
          <w:bdr w:val="single" w:sz="4" w:space="0" w:color="auto"/>
          <w:shd w:val="pct15" w:color="auto" w:fill="FFFFFF"/>
        </w:rPr>
        <w:t>※</w:t>
      </w:r>
      <w:r w:rsidRPr="00796DB9">
        <w:rPr>
          <w:rFonts w:ascii="ＭＳ ゴシック" w:eastAsia="ＭＳ ゴシック" w:hAnsi="ＭＳ ゴシック" w:hint="eastAsia"/>
          <w:sz w:val="24"/>
          <w:bdr w:val="single" w:sz="4" w:space="0" w:color="auto"/>
          <w:shd w:val="pct15" w:color="auto" w:fill="FFFFFF"/>
        </w:rPr>
        <w:t>医療機関による記入は不要です</w:t>
      </w:r>
    </w:p>
    <w:sectPr w:rsidR="00D47771" w:rsidRPr="00796DB9" w:rsidSect="00D47771">
      <w:pgSz w:w="11906" w:h="16838" w:code="9"/>
      <w:pgMar w:top="1418" w:right="1133" w:bottom="964" w:left="1361" w:header="851" w:footer="992" w:gutter="0"/>
      <w:cols w:space="425"/>
      <w:docGrid w:type="linesAndChars" w:linePitch="425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42" w:rsidRDefault="00012F42" w:rsidP="00744AAC">
      <w:r>
        <w:separator/>
      </w:r>
    </w:p>
  </w:endnote>
  <w:endnote w:type="continuationSeparator" w:id="0">
    <w:p w:rsidR="00012F42" w:rsidRDefault="00012F42" w:rsidP="0074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42" w:rsidRDefault="00012F42" w:rsidP="00744AAC">
      <w:r>
        <w:separator/>
      </w:r>
    </w:p>
  </w:footnote>
  <w:footnote w:type="continuationSeparator" w:id="0">
    <w:p w:rsidR="00012F42" w:rsidRDefault="00012F42" w:rsidP="0074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rawingGridVerticalSpacing w:val="4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68"/>
    <w:rsid w:val="0000493A"/>
    <w:rsid w:val="00012F42"/>
    <w:rsid w:val="00067B26"/>
    <w:rsid w:val="00073598"/>
    <w:rsid w:val="00121FC8"/>
    <w:rsid w:val="001D227A"/>
    <w:rsid w:val="00211893"/>
    <w:rsid w:val="002157F4"/>
    <w:rsid w:val="00242489"/>
    <w:rsid w:val="003140CE"/>
    <w:rsid w:val="00337053"/>
    <w:rsid w:val="00364E34"/>
    <w:rsid w:val="003769E4"/>
    <w:rsid w:val="0039537C"/>
    <w:rsid w:val="0041038B"/>
    <w:rsid w:val="004238CA"/>
    <w:rsid w:val="0044762F"/>
    <w:rsid w:val="004755C2"/>
    <w:rsid w:val="004E6E23"/>
    <w:rsid w:val="00501A1C"/>
    <w:rsid w:val="00531905"/>
    <w:rsid w:val="00542231"/>
    <w:rsid w:val="005560A3"/>
    <w:rsid w:val="006161CC"/>
    <w:rsid w:val="006969BB"/>
    <w:rsid w:val="006C3F7E"/>
    <w:rsid w:val="006D7254"/>
    <w:rsid w:val="006F6D91"/>
    <w:rsid w:val="00712351"/>
    <w:rsid w:val="00736C31"/>
    <w:rsid w:val="00744AAC"/>
    <w:rsid w:val="00780DA9"/>
    <w:rsid w:val="00796DB9"/>
    <w:rsid w:val="007E2FE9"/>
    <w:rsid w:val="008502F1"/>
    <w:rsid w:val="008556DF"/>
    <w:rsid w:val="00862CDE"/>
    <w:rsid w:val="00897331"/>
    <w:rsid w:val="008E4557"/>
    <w:rsid w:val="008F6B4B"/>
    <w:rsid w:val="00954E06"/>
    <w:rsid w:val="00963A68"/>
    <w:rsid w:val="00980E01"/>
    <w:rsid w:val="00981E55"/>
    <w:rsid w:val="00983019"/>
    <w:rsid w:val="009B17ED"/>
    <w:rsid w:val="009C15D3"/>
    <w:rsid w:val="009D75E2"/>
    <w:rsid w:val="00A63F41"/>
    <w:rsid w:val="00A80452"/>
    <w:rsid w:val="00A82B6C"/>
    <w:rsid w:val="00AE17F8"/>
    <w:rsid w:val="00B25F68"/>
    <w:rsid w:val="00B32EDB"/>
    <w:rsid w:val="00B85E3B"/>
    <w:rsid w:val="00B862A5"/>
    <w:rsid w:val="00C05B94"/>
    <w:rsid w:val="00C51D0D"/>
    <w:rsid w:val="00D067F5"/>
    <w:rsid w:val="00D47771"/>
    <w:rsid w:val="00DC5B5E"/>
    <w:rsid w:val="00DD289D"/>
    <w:rsid w:val="00E120F4"/>
    <w:rsid w:val="00E13193"/>
    <w:rsid w:val="00E226BE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CB14A-0C31-4F8E-AD87-567D52F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AAC"/>
  </w:style>
  <w:style w:type="paragraph" w:styleId="a8">
    <w:name w:val="footer"/>
    <w:basedOn w:val="a"/>
    <w:link w:val="a9"/>
    <w:uiPriority w:val="99"/>
    <w:unhideWhenUsed/>
    <w:rsid w:val="00744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AAC"/>
  </w:style>
  <w:style w:type="paragraph" w:styleId="aa">
    <w:name w:val="Note Heading"/>
    <w:basedOn w:val="a"/>
    <w:next w:val="a"/>
    <w:link w:val="ab"/>
    <w:uiPriority w:val="99"/>
    <w:unhideWhenUsed/>
    <w:rsid w:val="009830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8301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8301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8301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Y01</dc:creator>
  <cp:keywords/>
  <dc:description/>
  <cp:lastModifiedBy>Administrator</cp:lastModifiedBy>
  <cp:revision>2</cp:revision>
  <cp:lastPrinted>2023-05-09T00:45:00Z</cp:lastPrinted>
  <dcterms:created xsi:type="dcterms:W3CDTF">2023-05-16T02:56:00Z</dcterms:created>
  <dcterms:modified xsi:type="dcterms:W3CDTF">2023-05-16T02:56:00Z</dcterms:modified>
</cp:coreProperties>
</file>